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B37D05" w:rsidRDefault="005746B0" w:rsidP="000C6D9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37D05">
        <w:rPr>
          <w:rFonts w:ascii="Times New Roman" w:eastAsia="Times New Roman" w:hAnsi="Times New Roman" w:cs="Times New Roman"/>
          <w:sz w:val="28"/>
          <w:szCs w:val="28"/>
        </w:rPr>
        <w:object w:dxaOrig="3056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5pt;height:722.25pt" o:ole="">
            <v:imagedata r:id="rId5" o:title=""/>
          </v:shape>
          <o:OLEObject Type="Embed" ProgID="FoxitReader.Document" ShapeID="_x0000_i1025" DrawAspect="Content" ObjectID="_1670659546" r:id="rId6"/>
        </w:object>
      </w:r>
      <w:bookmarkEnd w:id="0"/>
    </w:p>
    <w:p w:rsidR="000C6D91" w:rsidRDefault="000C6D91" w:rsidP="000C6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Программа</w:t>
      </w:r>
    </w:p>
    <w:p w:rsidR="000C6D91" w:rsidRDefault="001F72C7" w:rsidP="000C6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Нравственное</w:t>
      </w:r>
      <w:r w:rsidR="000C6D91">
        <w:rPr>
          <w:rFonts w:ascii="Times New Roman" w:hAnsi="Times New Roman" w:cs="Times New Roman"/>
          <w:b/>
          <w:sz w:val="24"/>
          <w:szCs w:val="24"/>
        </w:rPr>
        <w:t xml:space="preserve"> направление</w:t>
      </w:r>
    </w:p>
    <w:p w:rsidR="000C6D91" w:rsidRDefault="000C6D91" w:rsidP="000C6D91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C6D91" w:rsidRDefault="000C6D91" w:rsidP="000C6D91">
      <w:pPr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– основное условие развития</w:t>
      </w:r>
      <w:r>
        <w:rPr>
          <w:rFonts w:ascii="Times New Roman" w:hAnsi="Times New Roman"/>
          <w:sz w:val="24"/>
          <w:szCs w:val="24"/>
        </w:rPr>
        <w:t xml:space="preserve"> обучающихся с умственной отсталостью (интеллектуальными нарушениями),</w:t>
      </w:r>
      <w:r>
        <w:rPr>
          <w:rFonts w:ascii="Times New Roman" w:hAnsi="Times New Roman" w:cs="Times New Roman"/>
          <w:sz w:val="24"/>
          <w:szCs w:val="24"/>
        </w:rPr>
        <w:t xml:space="preserve"> важнейший фактор формирования личности, один из главных видов деятельности человека, направленный на познание и оценку самого себя через посредство других людей.</w:t>
      </w:r>
    </w:p>
    <w:p w:rsidR="000C6D91" w:rsidRDefault="000C6D91" w:rsidP="000C6D91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общением понимается взаимодействие людей, направленное на согласование и объединение усилий с целью достижения общего результата. С первых дней жизни ребёнка общение является одним из важнейших факторов его психического развития.</w:t>
      </w:r>
    </w:p>
    <w:p w:rsidR="000C6D91" w:rsidRDefault="000C6D91" w:rsidP="000C6D91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 общения людей основана на соблюдении определённых правил, которые вырабатывались человечеством на протяжении многих веков. Эти правила называются этикетом.</w:t>
      </w:r>
    </w:p>
    <w:p w:rsidR="000C6D91" w:rsidRDefault="000C6D91" w:rsidP="000C6D91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Этикет определяет формы, технику общения в различных жизненных ситуациях (как спорить, не обижая и не унижая собеседника, как принимать гостей, вести себя за столом, разговаривать по телефону и т.д.).</w:t>
      </w:r>
    </w:p>
    <w:p w:rsidR="000C6D91" w:rsidRDefault="000C6D91" w:rsidP="000C6D91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Культурный, воспитанный человек не только владеет техникой общения, но и обладает такими качествами, как приветливость, добросердечие, учтивость, уважительное отношение к людям.</w:t>
      </w:r>
    </w:p>
    <w:p w:rsidR="000C6D91" w:rsidRDefault="000C6D91" w:rsidP="000C6D91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Подражая взрослым, ребёнок без труда усвоит все правила приличия. Самое важное, чтобы норма поведения взрослых во всех ситуациях была верной. В школьном возрасте ребёнок сам готов постепенно учиться тому, что и как нужно делать, чтобы не попасть впросак. Следует показать пример нормальных человеческих отношений, дать ребёнку знания об основных принципах, на которых эти отношения строятся, и контролировать, как ведёт себя ребёнок. Самый лучший способ прививать детям хорошие манеры – постоянно показывать им пример. Прав был А.С. Макаренко, говоря: «Не думайте, что вы воспитываете ребёнка только тогда, когда с ним разговариваете. Вы воспитываете его в каждый момент его жизни».</w:t>
      </w:r>
    </w:p>
    <w:p w:rsidR="000C6D91" w:rsidRDefault="000C6D91" w:rsidP="000C6D91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знаний, умений и навыков культурного общения и норм поведения в различных жизненных ситуациях. </w:t>
      </w:r>
    </w:p>
    <w:p w:rsidR="000C6D91" w:rsidRDefault="000C6D91" w:rsidP="000C6D91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0C6D91" w:rsidRDefault="000C6D91" w:rsidP="000C6D91">
      <w:pPr>
        <w:numPr>
          <w:ilvl w:val="0"/>
          <w:numId w:val="1"/>
        </w:numPr>
        <w:tabs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познакомить </w:t>
      </w:r>
      <w:r>
        <w:rPr>
          <w:rFonts w:ascii="Times New Roman" w:hAnsi="Times New Roman"/>
          <w:sz w:val="24"/>
          <w:szCs w:val="24"/>
        </w:rPr>
        <w:t xml:space="preserve">обучающихся с умственной отсталостью (интеллектуальными нарушениями) </w:t>
      </w:r>
      <w:r>
        <w:rPr>
          <w:rFonts w:ascii="Times New Roman" w:hAnsi="Times New Roman" w:cs="Times New Roman"/>
          <w:sz w:val="24"/>
          <w:szCs w:val="24"/>
        </w:rPr>
        <w:t xml:space="preserve">с правилами, нормами поведения в общественных местах; </w:t>
      </w:r>
    </w:p>
    <w:p w:rsidR="000C6D91" w:rsidRDefault="000C6D91" w:rsidP="000C6D91">
      <w:pPr>
        <w:numPr>
          <w:ilvl w:val="0"/>
          <w:numId w:val="1"/>
        </w:numPr>
        <w:tabs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коммуникативные способности</w:t>
      </w:r>
      <w:r>
        <w:rPr>
          <w:rFonts w:ascii="Times New Roman" w:hAnsi="Times New Roman"/>
          <w:sz w:val="24"/>
          <w:szCs w:val="24"/>
        </w:rPr>
        <w:t xml:space="preserve"> обучающихся с умственной отсталостью (интеллектуальными нарушениями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0C6D91" w:rsidRDefault="000C6D91" w:rsidP="000C6D91">
      <w:pPr>
        <w:numPr>
          <w:ilvl w:val="0"/>
          <w:numId w:val="1"/>
        </w:numPr>
        <w:tabs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содействовать формированию адаптивного типа взаимодействия со сверстниками и взрослыми, уважительного и тактичного отношения к личности другого человека.</w:t>
      </w:r>
    </w:p>
    <w:p w:rsidR="000C6D91" w:rsidRDefault="000C6D91" w:rsidP="000C6D91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методами и приемами по реализации программы являются изучение речевого этикета, приучение </w:t>
      </w:r>
      <w:r>
        <w:rPr>
          <w:rFonts w:ascii="Times New Roman" w:hAnsi="Times New Roman"/>
          <w:sz w:val="24"/>
          <w:szCs w:val="24"/>
        </w:rPr>
        <w:t>обучающихся с умственной отсталостью (интеллектуальными нарушениями)</w:t>
      </w:r>
      <w:r>
        <w:rPr>
          <w:rFonts w:ascii="Times New Roman" w:hAnsi="Times New Roman" w:cs="Times New Roman"/>
          <w:sz w:val="24"/>
          <w:szCs w:val="24"/>
        </w:rPr>
        <w:t xml:space="preserve"> к выполнению правил культурного поведения и разъяснение им соответствующих норм морали на основе игровой деятельности, решения проблемных ситуаций. </w:t>
      </w:r>
    </w:p>
    <w:p w:rsidR="000C6D91" w:rsidRDefault="000C6D91" w:rsidP="000C6D91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словесный (беседа, рассказ, объяснение); практический; наглядный (показ видео и мультимедийных материалов, иллюстраций).</w:t>
      </w:r>
    </w:p>
    <w:p w:rsidR="000C6D91" w:rsidRDefault="000C6D91" w:rsidP="000C6D9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Формы проведения занятий: </w:t>
      </w:r>
      <w:r>
        <w:rPr>
          <w:rFonts w:ascii="Times New Roman" w:hAnsi="Times New Roman" w:cs="Times New Roman"/>
          <w:sz w:val="24"/>
          <w:szCs w:val="24"/>
        </w:rPr>
        <w:t xml:space="preserve">беседа, диалог, речевая игра, ролевые игры, тестирование,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практические занятия, конкурсы. </w:t>
      </w:r>
    </w:p>
    <w:p w:rsidR="000C6D91" w:rsidRDefault="000C6D91" w:rsidP="000C6D9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Знания, полученные в процессе усвоения материала, должны убедить детей в том, что только они сами, их собственные мысли, чувства и действия, способность оценить других, понять и выразить себя через общение – являются путем к успеху в жизни, к возможности завоевать сердца людей.</w:t>
      </w:r>
    </w:p>
    <w:p w:rsidR="000C6D91" w:rsidRDefault="000C6D91" w:rsidP="000C6D9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Главное назначение данного направления – формирование навыков общения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и  культуры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поведения детей, развитие и совершенствование их нравственных качеств, ориентация на общечеловеческие ценности.</w:t>
      </w:r>
    </w:p>
    <w:p w:rsidR="000C6D91" w:rsidRDefault="000C6D91" w:rsidP="000C6D9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Предлагаемая программа внеурочной деятельности по общекультурному направлению – это практический педагогический курс для развития навыков межличностного взаимодействия детей со сверстниками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взрослыми..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Благодаря специально разработанным играм и упражнениям у детей сформируются эмоционально-мотивационные установки по отношению к себе, окружающим, сверстникам и взрослым.</w:t>
      </w:r>
    </w:p>
    <w:p w:rsidR="000C6D91" w:rsidRDefault="000C6D91" w:rsidP="000C6D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Ожидаемые результаты:</w:t>
      </w:r>
    </w:p>
    <w:p w:rsidR="000C6D91" w:rsidRDefault="000C6D91" w:rsidP="000C6D91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1080"/>
          <w:tab w:val="left" w:pos="2160"/>
        </w:tabs>
        <w:suppressAutoHyphens/>
        <w:spacing w:after="0" w:line="360" w:lineRule="auto"/>
        <w:ind w:left="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обогащение личного опыта общения </w:t>
      </w:r>
      <w:r>
        <w:rPr>
          <w:rFonts w:ascii="Times New Roman" w:hAnsi="Times New Roman"/>
          <w:sz w:val="24"/>
          <w:szCs w:val="24"/>
        </w:rPr>
        <w:t>обучающихся с умственной отсталостью (интеллектуальными нарушениями)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C6D91" w:rsidRDefault="000C6D91" w:rsidP="000C6D91">
      <w:pPr>
        <w:widowControl w:val="0"/>
        <w:numPr>
          <w:ilvl w:val="0"/>
          <w:numId w:val="2"/>
        </w:numPr>
        <w:tabs>
          <w:tab w:val="clear" w:pos="720"/>
          <w:tab w:val="left" w:pos="1080"/>
          <w:tab w:val="left" w:pos="2160"/>
        </w:tabs>
        <w:suppressAutoHyphens/>
        <w:spacing w:after="0" w:line="360" w:lineRule="auto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ориентация на выполнение нравственных норм - заповедей в процессе общения;</w:t>
      </w:r>
    </w:p>
    <w:p w:rsidR="000C6D91" w:rsidRDefault="000C6D91" w:rsidP="000C6D91">
      <w:pPr>
        <w:widowControl w:val="0"/>
        <w:numPr>
          <w:ilvl w:val="0"/>
          <w:numId w:val="2"/>
        </w:numPr>
        <w:tabs>
          <w:tab w:val="clear" w:pos="720"/>
          <w:tab w:val="left" w:pos="1080"/>
          <w:tab w:val="left" w:pos="2160"/>
        </w:tabs>
        <w:suppressAutoHyphens/>
        <w:spacing w:after="0" w:line="360" w:lineRule="auto"/>
        <w:ind w:left="1440" w:hanging="72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овладение нормами речевого этикета и культуры поведения.</w:t>
      </w:r>
    </w:p>
    <w:p w:rsidR="000C6D91" w:rsidRDefault="000C6D91" w:rsidP="000C6D91">
      <w:pPr>
        <w:widowControl w:val="0"/>
        <w:numPr>
          <w:ilvl w:val="0"/>
          <w:numId w:val="2"/>
        </w:numPr>
        <w:tabs>
          <w:tab w:val="clear" w:pos="720"/>
          <w:tab w:val="left" w:pos="1080"/>
          <w:tab w:val="left" w:pos="2160"/>
        </w:tabs>
        <w:suppressAutoHyphens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</w:t>
      </w:r>
      <w:r>
        <w:rPr>
          <w:rFonts w:ascii="Times New Roman" w:hAnsi="Times New Roman"/>
          <w:sz w:val="24"/>
          <w:szCs w:val="24"/>
        </w:rPr>
        <w:t>обучающихся с умственной отсталостью (интеллектуальными нарушениями)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культурой общения. </w:t>
      </w:r>
    </w:p>
    <w:p w:rsidR="000C6D91" w:rsidRDefault="000C6D91" w:rsidP="000C6D9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C6D91" w:rsidRDefault="000C6D91" w:rsidP="000C6D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1"/>
        <w:tabs>
          <w:tab w:val="left" w:pos="3090"/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rPr>
          <w:sz w:val="24"/>
          <w:szCs w:val="24"/>
          <w:lang w:eastAsia="ru-RU"/>
        </w:rPr>
      </w:pPr>
    </w:p>
    <w:p w:rsidR="000C6D91" w:rsidRDefault="000C6D91" w:rsidP="000C6D91">
      <w:pPr>
        <w:pStyle w:val="1"/>
        <w:tabs>
          <w:tab w:val="left" w:pos="3090"/>
          <w:tab w:val="center" w:pos="4819"/>
        </w:tabs>
        <w:rPr>
          <w:rFonts w:asciiTheme="minorHAnsi" w:eastAsiaTheme="minorHAnsi" w:hAnsiTheme="minorHAnsi" w:cstheme="minorBidi"/>
          <w:b w:val="0"/>
          <w:bCs w:val="0"/>
          <w:sz w:val="24"/>
          <w:szCs w:val="24"/>
        </w:rPr>
      </w:pPr>
    </w:p>
    <w:p w:rsidR="000C6D91" w:rsidRDefault="000C6D91" w:rsidP="000C6D91">
      <w:pPr>
        <w:pStyle w:val="1"/>
        <w:tabs>
          <w:tab w:val="left" w:pos="3090"/>
          <w:tab w:val="center" w:pos="4819"/>
        </w:tabs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</w:pPr>
    </w:p>
    <w:p w:rsidR="000C6D91" w:rsidRDefault="000C6D91" w:rsidP="000C6D91">
      <w:pPr>
        <w:rPr>
          <w:lang w:eastAsia="ru-RU"/>
        </w:rPr>
      </w:pPr>
    </w:p>
    <w:p w:rsidR="000C6D91" w:rsidRDefault="000C6D91" w:rsidP="000C6D91">
      <w:pPr>
        <w:pStyle w:val="1"/>
        <w:tabs>
          <w:tab w:val="left" w:pos="3090"/>
          <w:tab w:val="center" w:pos="481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p w:rsidR="000C6D91" w:rsidRDefault="000C6D91" w:rsidP="000C6D91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0C6D91" w:rsidRDefault="000C6D91" w:rsidP="000C6D91">
      <w:pPr>
        <w:pStyle w:val="a3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2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2693"/>
        <w:gridCol w:w="1276"/>
        <w:gridCol w:w="1741"/>
      </w:tblGrid>
      <w:tr w:rsidR="00DB62F4" w:rsidTr="00DB62F4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247983" w:rsidRDefault="00247983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Предвар.</w:t>
            </w:r>
          </w:p>
          <w:p w:rsidR="00DB62F4" w:rsidRPr="001F72C7" w:rsidRDefault="00DB62F4" w:rsidP="001F72C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срок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Фактический срок</w:t>
            </w:r>
          </w:p>
        </w:tc>
      </w:tr>
      <w:tr w:rsidR="00DB62F4" w:rsidTr="00DB62F4">
        <w:trPr>
          <w:trHeight w:val="3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«Жили-были пятиклашки».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>01.09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Учимся представляться.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Игровая 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08.09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3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поведения за столом.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Дискуссия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15.09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Хорошие манеры.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22.09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гостеприимства.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29.09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Прощание с гостем.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Конкурс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06.10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«Мы в гостях».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.Ролевая 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13.10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поведения при торжественных событиях. Поздравление и пожелания.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20.10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поведения при торжественных событиях.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27.10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Правила расставания. </w:t>
            </w:r>
          </w:p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Прощание с близкими перед отъездом.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Диспут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10.11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расставания.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17.11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Пора ложиться спать. </w:t>
            </w:r>
          </w:p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Прощание перед сном.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Дискуссия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24.11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Традиционные приветствия в момент пробуждения. Утреннее приветствие.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01.12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том, как быть уступчивым.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>08.12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Вежливая просьба.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>15.12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Вежливая просьба.  </w:t>
            </w:r>
          </w:p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«Вежливый слон».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22.12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Общественный транспорт. </w:t>
            </w:r>
          </w:p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поведения.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.Сюжетно – ролевая 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12.01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B653EE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Сюжетно – ролевая игра «Мы идем в театр».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Сюжетно – ролевая    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1F72C7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19.01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театре (кино, цирке, на концерте, на стадионе)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084E93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26.01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«Вы заболели. Правила поведения в поликлинике».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084E93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02.02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Экскурсия в детскую библиотеку. Правила поведения.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Экскурсия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084E93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09.02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Посещение мест общепита. </w:t>
            </w:r>
          </w:p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Поведение в кафе.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Экскурсия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поведения в парикмахерской.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B653EE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Сострадание. Утешение. </w:t>
            </w:r>
          </w:p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Милосердие. Забота.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B653EE" w:rsidP="00DB62F4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доме больной. </w:t>
            </w:r>
          </w:p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поведения у постели больного.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B653EE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Разговор с младшим, как разговор сильного со слабым.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B653EE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Обращение к взрослому знакомому.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B653EE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Разговор с незнакомым на улице.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B653EE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«Правила общения по телефону».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B653EE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Вежливый разговор по телефону.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B653EE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поведения с животными. Разговор о животных и с животными.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B653EE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62F4" w:rsidTr="00DB62F4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поведения с животными.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Игровая 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Pr="00B653EE" w:rsidRDefault="00B653EE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18.05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F4" w:rsidRDefault="00DB62F4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7983" w:rsidTr="00B653EE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83" w:rsidRPr="00B653EE" w:rsidRDefault="00B653EE" w:rsidP="001F72C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83" w:rsidRPr="00B653EE" w:rsidRDefault="00B653EE" w:rsidP="00B653EE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Экологическая экскурсия.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983" w:rsidRDefault="00247983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83" w:rsidRPr="00B653EE" w:rsidRDefault="00B653EE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25.05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83" w:rsidRDefault="00247983" w:rsidP="001F72C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C6D91" w:rsidRDefault="000C6D91" w:rsidP="000C6D91">
      <w:pPr>
        <w:pStyle w:val="a3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6D91" w:rsidRDefault="000C6D91" w:rsidP="000C6D91">
      <w:pPr>
        <w:pStyle w:val="a3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6D91" w:rsidRDefault="000C6D91" w:rsidP="000C6D91">
      <w:pPr>
        <w:pStyle w:val="a3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0C6D91" w:rsidRDefault="000C6D91" w:rsidP="000C6D91">
      <w:pPr>
        <w:pStyle w:val="1"/>
        <w:tabs>
          <w:tab w:val="left" w:pos="3090"/>
          <w:tab w:val="center" w:pos="481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p w:rsidR="000C6D91" w:rsidRDefault="000C6D91" w:rsidP="000C6D91">
      <w:pPr>
        <w:jc w:val="center"/>
        <w:rPr>
          <w:lang w:eastAsia="ru-RU"/>
        </w:rPr>
      </w:pPr>
    </w:p>
    <w:p w:rsidR="000C6D91" w:rsidRDefault="000C6D91" w:rsidP="000C6D91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p w:rsidR="000C6D91" w:rsidRDefault="000C6D91" w:rsidP="000C6D91">
      <w:pPr>
        <w:pStyle w:val="a3"/>
        <w:spacing w:line="36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135" w:type="dxa"/>
        <w:tblLayout w:type="fixed"/>
        <w:tblLook w:val="04A0" w:firstRow="1" w:lastRow="0" w:firstColumn="1" w:lastColumn="0" w:noHBand="0" w:noVBand="1"/>
      </w:tblPr>
      <w:tblGrid>
        <w:gridCol w:w="1951"/>
        <w:gridCol w:w="4536"/>
        <w:gridCol w:w="2648"/>
      </w:tblGrid>
      <w:tr w:rsidR="000C6D91" w:rsidTr="001F72C7">
        <w:trPr>
          <w:trHeight w:val="279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проведения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28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1.Речь - как средство передачи мыслей и чувств. Наука риторика.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2.Волшебница речь 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3.»Язык мой - друг мой».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4.Учимся строить предложения.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60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1.«В гостях у дедушки Этикета».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.Час – общения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2.Чудесные превращения слов.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3.Слова приветствия.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4.Слова прощания.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1.Слова выражения просьбы, благодарности.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2.«Чтобы радость людям дарить,</w:t>
            </w:r>
          </w:p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надо добрым и вежливым быть».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1.Красота внешняя и внутренняя.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2.Улыбнись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улыбкою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своею.  «Скажи улыбкой».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3.Как учиться вежливости.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4.Слово-это тоже поступок.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Январь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1.Слова извинения.  «Сосчитай вежливые слова».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</w:t>
            </w:r>
          </w:p>
        </w:tc>
      </w:tr>
      <w:tr w:rsidR="000C6D91" w:rsidTr="001F72C7">
        <w:trPr>
          <w:trHeight w:val="680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2.Правила хорошего тона, дурной тон.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1.Помощники устного слова.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2.Знакомство через посредника и без посредника.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521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3.Этикетные выражения и знаки внимания (рукопожатие, вставание, поклон, улыбка). 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0C6D91" w:rsidTr="001F72C7">
        <w:trPr>
          <w:trHeight w:val="67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4.Уметь слушать собеседника.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675"/>
        </w:trPr>
        <w:tc>
          <w:tcPr>
            <w:tcW w:w="19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1.Слушали, услышали, прослушали.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67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2.Как вести себя в гостях.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</w:tr>
      <w:tr w:rsidR="000C6D91" w:rsidTr="001F72C7">
        <w:trPr>
          <w:trHeight w:val="67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3.Правила гостеприимства.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</w:tr>
      <w:tr w:rsidR="000C6D91" w:rsidTr="001F72C7">
        <w:trPr>
          <w:trHeight w:val="563"/>
        </w:trPr>
        <w:tc>
          <w:tcPr>
            <w:tcW w:w="19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1.У тебя в гостях. </w:t>
            </w:r>
          </w:p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«Быть хорошим хозяином совсем не просто».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3.Понятия «адресат-адресант».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4.Напиши мне письмо.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0C6D91" w:rsidRDefault="000C6D91" w:rsidP="001F72C7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1.То же слово, да не так бы молвить.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2.Настроение, чувства, тон говорящего.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3.Говорящий взгляд.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4.Общение с младшими.</w:t>
            </w:r>
          </w:p>
        </w:tc>
        <w:tc>
          <w:tcPr>
            <w:tcW w:w="2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 с одноклассниками и ровесниками.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0C6D91" w:rsidTr="001F72C7">
        <w:trPr>
          <w:trHeight w:val="645"/>
        </w:trPr>
        <w:tc>
          <w:tcPr>
            <w:tcW w:w="19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«Я в различных жизненных ролях».  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C6D91" w:rsidRDefault="000C6D91" w:rsidP="000C6D91">
      <w:pPr>
        <w:pStyle w:val="a3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a3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a3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a3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a3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a3"/>
        <w:tabs>
          <w:tab w:val="left" w:pos="4095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1"/>
        <w:tabs>
          <w:tab w:val="left" w:pos="3090"/>
          <w:tab w:val="center" w:pos="4819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C6D91" w:rsidRDefault="000C6D91" w:rsidP="000C6D91">
      <w:pPr>
        <w:pStyle w:val="1"/>
        <w:tabs>
          <w:tab w:val="left" w:pos="3090"/>
          <w:tab w:val="center" w:pos="4819"/>
        </w:tabs>
        <w:jc w:val="center"/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</w:pPr>
    </w:p>
    <w:p w:rsidR="000C6D91" w:rsidRPr="00FA17B7" w:rsidRDefault="000C6D91" w:rsidP="000C6D91">
      <w:pPr>
        <w:rPr>
          <w:lang w:eastAsia="ru-RU"/>
        </w:rPr>
      </w:pPr>
    </w:p>
    <w:p w:rsidR="000C6D91" w:rsidRDefault="000C6D91" w:rsidP="000C6D91">
      <w:pPr>
        <w:pStyle w:val="1"/>
        <w:tabs>
          <w:tab w:val="left" w:pos="3090"/>
          <w:tab w:val="center" w:pos="481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p w:rsidR="000C6D91" w:rsidRDefault="000C6D91" w:rsidP="000C6D91">
      <w:pPr>
        <w:jc w:val="center"/>
        <w:rPr>
          <w:lang w:eastAsia="ru-RU"/>
        </w:rPr>
      </w:pPr>
    </w:p>
    <w:p w:rsidR="000C6D91" w:rsidRDefault="000C6D91" w:rsidP="000C6D91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0C6D91" w:rsidRDefault="000C6D91" w:rsidP="000C6D91">
      <w:pPr>
        <w:rPr>
          <w:lang w:eastAsia="ru-RU"/>
        </w:rPr>
      </w:pPr>
    </w:p>
    <w:tbl>
      <w:tblPr>
        <w:tblW w:w="91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165"/>
        <w:gridCol w:w="3775"/>
        <w:gridCol w:w="3240"/>
      </w:tblGrid>
      <w:tr w:rsidR="000C6D91" w:rsidTr="001F72C7">
        <w:trPr>
          <w:trHeight w:val="279"/>
        </w:trPr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проведения</w:t>
            </w:r>
          </w:p>
        </w:tc>
        <w:tc>
          <w:tcPr>
            <w:tcW w:w="3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D91" w:rsidRDefault="000C6D91" w:rsidP="001F7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проведения</w:t>
            </w:r>
          </w:p>
        </w:tc>
      </w:tr>
      <w:tr w:rsidR="000C6D91" w:rsidTr="001F72C7">
        <w:trPr>
          <w:trHeight w:val="482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1.Знакомство.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</w:t>
            </w:r>
          </w:p>
        </w:tc>
      </w:tr>
      <w:tr w:rsidR="000C6D91" w:rsidTr="001F72C7">
        <w:trPr>
          <w:trHeight w:val="621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«Здравствуй, это я».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 тренинг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3.Этикет школьной жизни.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 тренинг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4.Разрешите мне «сказать».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1.Культура речи.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2.Значение речи в жизни человека.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3.Грамотность, как свойство устной речи.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4.Поговорим о вежливости.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- практикум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1.Для чего быть вежливым.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2.Правила хорошего тона.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3.Обращение с просьбой.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1.Волшебные слова. «Уроки этикета» 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книги</w:t>
            </w:r>
          </w:p>
        </w:tc>
      </w:tr>
      <w:tr w:rsidR="000C6D91" w:rsidTr="001F72C7">
        <w:trPr>
          <w:trHeight w:val="43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2.Разговор.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3.Как ты говоришь.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</w:tr>
      <w:tr w:rsidR="000C6D91" w:rsidTr="001F72C7">
        <w:trPr>
          <w:trHeight w:val="259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4.Как нужно вести себя во время разговора.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Проигрывание речевых ситуаций.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- практикум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1.Разговор с незнакомым на улице.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2.Обращение к взрослому.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91" w:rsidRDefault="000C6D91" w:rsidP="001F7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«Я вам пишу…».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– практикум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 тебя в гостях подруга.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3.«Не для того идут в гости, что дома нечего обедать».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4.Умение слушать собеседника.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0C6D91" w:rsidTr="001F72C7">
        <w:trPr>
          <w:trHeight w:val="480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Март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1.Вежливый слушатель.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0C6D91" w:rsidTr="001F72C7">
        <w:trPr>
          <w:trHeight w:val="480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2.Мимика и жесты в устной речи.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</w:tr>
      <w:tr w:rsidR="000C6D91" w:rsidTr="001F72C7">
        <w:trPr>
          <w:trHeight w:val="279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«Угадай по мимике моё настроение».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 уступчивости.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 кругу друзей.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3.Не ссориться и не обижать друг друга.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4.Пожелания друзьям.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Май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1.Составление поздравлений.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занятие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2.Слова благодарности.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занятие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3.«У меня зазвонил телефон…».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телефонному этикету</w:t>
            </w:r>
          </w:p>
        </w:tc>
      </w:tr>
      <w:tr w:rsidR="000C6D91" w:rsidTr="001F72C7">
        <w:trPr>
          <w:trHeight w:val="645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 «О невежах и вежливости».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журнал</w:t>
            </w:r>
          </w:p>
        </w:tc>
      </w:tr>
    </w:tbl>
    <w:p w:rsidR="000C6D91" w:rsidRDefault="000C6D91" w:rsidP="000C6D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a3"/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a3"/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a3"/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1"/>
        <w:tabs>
          <w:tab w:val="left" w:pos="3090"/>
          <w:tab w:val="center" w:pos="481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0C6D91" w:rsidRDefault="000C6D91" w:rsidP="000C6D91">
      <w:pPr>
        <w:jc w:val="center"/>
        <w:rPr>
          <w:lang w:eastAsia="ru-RU"/>
        </w:rPr>
      </w:pPr>
    </w:p>
    <w:p w:rsidR="000C6D91" w:rsidRDefault="000C6D91" w:rsidP="000C6D91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8 класс</w:t>
      </w:r>
    </w:p>
    <w:p w:rsidR="000C6D91" w:rsidRDefault="000C6D91" w:rsidP="000C6D91">
      <w:pPr>
        <w:pStyle w:val="a3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536"/>
        <w:gridCol w:w="2763"/>
      </w:tblGrid>
      <w:tr w:rsidR="000C6D91" w:rsidTr="001F72C7">
        <w:trPr>
          <w:trHeight w:val="3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Сроки проведения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Форма проведения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  <w:p w:rsidR="000C6D91" w:rsidRDefault="000C6D91" w:rsidP="001F72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1.«С кем поведешься…».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журнал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2.Слова-паразиты.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Занятие-практикум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3.Диалог.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4.Понятие диалога и его слагаемых.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Занятие-практикум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  <w:p w:rsidR="000C6D91" w:rsidRDefault="000C6D91" w:rsidP="001F72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1.Виды диалога: беседа, спор.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</w:tr>
      <w:tr w:rsidR="000C6D91" w:rsidTr="001F72C7">
        <w:trPr>
          <w:trHeight w:val="72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«Мы можем понимать друг друга».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практикум.</w:t>
            </w:r>
          </w:p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3.Письменное приглашение.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практикум.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4.Приглашение по телефону.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практикум.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  <w:p w:rsidR="000C6D91" w:rsidRDefault="000C6D91" w:rsidP="001F72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1.Приглашение и ответ на него.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Конкурс приглашений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2.Вежливо, невежливо, грубо.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Занятие-практикум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3.Этикетные жанры и слова вежливости.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</w:t>
            </w:r>
          </w:p>
          <w:p w:rsidR="000C6D91" w:rsidRDefault="000C6D91" w:rsidP="001F72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1.Будьте взаимно вежливы.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Игровая программа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Паспорт человека.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Дискуссия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«Портрет культурного человека».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Творческое занятие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4.Учитывай с кем, почему и для чего ты общаешься.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Занятие практикум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1.Правила и законы общения.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2.Правила и законы общения. «С тобой приятно общаться».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Тест-игра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Февраль.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1.Мы живем среди людей.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Тест-игра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/>
              <w:rPr>
                <w:rFonts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2.Этикет народов мира. </w:t>
            </w:r>
          </w:p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«Вокруг света».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Ролевая игра</w:t>
            </w:r>
          </w:p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Игра-путешествие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Март</w:t>
            </w:r>
          </w:p>
          <w:p w:rsidR="000C6D91" w:rsidRDefault="000C6D91" w:rsidP="001F72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1.Спор.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Занятие - практикум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2.Виды споров.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Занятие - практикум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3.Культура спора.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Тест-игра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Апрель.</w:t>
            </w:r>
          </w:p>
          <w:p w:rsidR="000C6D91" w:rsidRDefault="000C6D91" w:rsidP="001F72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1.Разговор с взрослым.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Дискуссия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2.Тон разговора.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«Искусство делать комплименты».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Занятие - практикум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4.Об одном и том же по-разному.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Игра-путешествие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1.Выражение собственной точки зрения.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Дискуссия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2.Самое беспокойное слово на свете.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Тренинг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3.Обманчивое  «Потому».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Дискуссия</w:t>
            </w:r>
          </w:p>
        </w:tc>
      </w:tr>
      <w:tr w:rsidR="000C6D91" w:rsidTr="001F72C7">
        <w:trPr>
          <w:trHeight w:val="6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4.Учимся прощать.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Тест-игра</w:t>
            </w:r>
          </w:p>
        </w:tc>
      </w:tr>
    </w:tbl>
    <w:p w:rsidR="000C6D91" w:rsidRDefault="000C6D91" w:rsidP="000C6D91">
      <w:pPr>
        <w:pStyle w:val="a3"/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a3"/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a3"/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1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</w:p>
    <w:p w:rsidR="000C6D91" w:rsidRDefault="000C6D91" w:rsidP="000C6D91"/>
    <w:p w:rsidR="000C6D91" w:rsidRDefault="000C6D91" w:rsidP="000C6D91"/>
    <w:p w:rsidR="000C6D91" w:rsidRDefault="000C6D91" w:rsidP="000C6D91"/>
    <w:p w:rsidR="000C6D91" w:rsidRDefault="000C6D91" w:rsidP="000C6D91"/>
    <w:p w:rsidR="000C6D91" w:rsidRDefault="000C6D91" w:rsidP="000C6D91"/>
    <w:p w:rsidR="000C6D91" w:rsidRDefault="000C6D91" w:rsidP="000C6D91"/>
    <w:p w:rsidR="000C6D91" w:rsidRDefault="000C6D91" w:rsidP="000C6D91"/>
    <w:p w:rsidR="000C6D91" w:rsidRDefault="000C6D91" w:rsidP="000C6D91">
      <w:pPr>
        <w:pStyle w:val="1"/>
        <w:tabs>
          <w:tab w:val="left" w:pos="3090"/>
          <w:tab w:val="center" w:pos="481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0C6D91" w:rsidRDefault="000C6D91" w:rsidP="000C6D91">
      <w:pPr>
        <w:jc w:val="center"/>
        <w:rPr>
          <w:lang w:eastAsia="ru-RU"/>
        </w:rPr>
      </w:pPr>
    </w:p>
    <w:p w:rsidR="000C6D91" w:rsidRDefault="000C6D91" w:rsidP="000C6D91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9 класс</w:t>
      </w:r>
    </w:p>
    <w:p w:rsidR="000C6D91" w:rsidRDefault="000C6D91" w:rsidP="000C6D91">
      <w:pPr>
        <w:pStyle w:val="a3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969"/>
        <w:gridCol w:w="2763"/>
      </w:tblGrid>
      <w:tr w:rsidR="000C6D91" w:rsidTr="001F72C7">
        <w:trPr>
          <w:trHeight w:val="63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Сроки проведения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Форма проведения</w:t>
            </w:r>
          </w:p>
        </w:tc>
      </w:tr>
      <w:tr w:rsidR="000C6D91" w:rsidTr="001F72C7">
        <w:trPr>
          <w:trHeight w:val="563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1.«С кем поведешься…».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Тест-игра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2.Слова-паразиты.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Занятие - практикум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3.Диалог.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4.Понятие диалога и его слагаемых.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Тест-игра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1.Виды диалога: беседа, спор.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Беседа, спор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«Как правильно вести себя за столом».</w:t>
            </w:r>
          </w:p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3.«Мы можем понимать друг друга».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91" w:rsidRDefault="000C6D91" w:rsidP="001F72C7">
            <w:pPr>
              <w:pStyle w:val="a3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Занятие - практикум</w:t>
            </w:r>
          </w:p>
          <w:p w:rsidR="000C6D91" w:rsidRDefault="000C6D91" w:rsidP="001F72C7">
            <w:pPr>
              <w:pStyle w:val="a3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C6D91" w:rsidRDefault="000C6D91" w:rsidP="001F72C7">
            <w:pPr>
              <w:pStyle w:val="a3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Ролевая игра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4.Письменное приглашение.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Творческое - занятие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C6D91" w:rsidRDefault="000C6D91" w:rsidP="001F72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1.Приглашение по телефону.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Занятие - практикум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2.Приглашение и ответ на него.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Конкурс приглашений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3.Вежливо, невежливо, грубо.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Беседа, спор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1.Этикетные жанры и слова вежливости.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- занятие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2.Будьте взаимно вежливы.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3.Паспорт человека.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Дискуссия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4.Учитывай с кем, почему и для чего ты общаешься.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- занятие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1.Правила и законы общения 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2.Правила и законы общения. «С тобой приятно общаться»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Тест-игра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Февраль.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1.Мы живем среди людей.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2.Этикет народов мира. </w:t>
            </w:r>
          </w:p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Игра-путешествие «Вокруг света».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Ролевая игра</w:t>
            </w:r>
          </w:p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Игра-путешествие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3.Спор.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4.Виды споров.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Дискуссия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1.Культура спора.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Беседа, спор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2.Разговор с взрослым 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Дискуссия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3.Тон разговора 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Тест-игра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1.Занятие - практикум «Искусство делать комплименты».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Занятие - практикум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 одном и том же по-разному.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Ролевая игра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3.Выражение собственной точки зрения.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Тест-игра</w:t>
            </w:r>
          </w:p>
        </w:tc>
      </w:tr>
      <w:tr w:rsidR="000C6D91" w:rsidTr="001F72C7">
        <w:trPr>
          <w:trHeight w:val="669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4.Самое беспокойное слово на свете.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Занятие - практикум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1.Обманчивое  «Потому».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Ролевая игра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2.Учимся прощать.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</w:tr>
      <w:tr w:rsidR="000C6D91" w:rsidTr="001F72C7">
        <w:trPr>
          <w:trHeight w:val="6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3.Взаимоотношение в семье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Тест-игра</w:t>
            </w:r>
          </w:p>
        </w:tc>
      </w:tr>
      <w:tr w:rsidR="000C6D91" w:rsidTr="001F72C7">
        <w:trPr>
          <w:trHeight w:val="110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«Семь наших «Я». </w:t>
            </w:r>
          </w:p>
          <w:p w:rsidR="000C6D91" w:rsidRDefault="000C6D91" w:rsidP="001F7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Научись смотреть на себя со стороны.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D91" w:rsidRDefault="000C6D91" w:rsidP="001F72C7">
            <w:pPr>
              <w:pStyle w:val="a3"/>
              <w:tabs>
                <w:tab w:val="left" w:pos="382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Дискуссия</w:t>
            </w:r>
          </w:p>
        </w:tc>
      </w:tr>
    </w:tbl>
    <w:p w:rsidR="000C6D91" w:rsidRDefault="000C6D91" w:rsidP="000C6D91">
      <w:pPr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0C6D91" w:rsidRDefault="000C6D91" w:rsidP="000C6D91">
      <w:pPr>
        <w:rPr>
          <w:lang w:eastAsia="ru-RU"/>
        </w:rPr>
      </w:pPr>
    </w:p>
    <w:p w:rsidR="001F72C7" w:rsidRDefault="001F72C7"/>
    <w:sectPr w:rsidR="001F7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4608C"/>
    <w:multiLevelType w:val="hybridMultilevel"/>
    <w:tmpl w:val="553AF8BA"/>
    <w:lvl w:ilvl="0" w:tplc="022C8FB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DC2622E"/>
    <w:multiLevelType w:val="hybridMultilevel"/>
    <w:tmpl w:val="72E8AE2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46C"/>
    <w:rsid w:val="00084E93"/>
    <w:rsid w:val="000C6D91"/>
    <w:rsid w:val="001F72C7"/>
    <w:rsid w:val="00247983"/>
    <w:rsid w:val="004911C3"/>
    <w:rsid w:val="0052646C"/>
    <w:rsid w:val="005746B0"/>
    <w:rsid w:val="00B37D05"/>
    <w:rsid w:val="00B653EE"/>
    <w:rsid w:val="00BC6F94"/>
    <w:rsid w:val="00DB62F4"/>
    <w:rsid w:val="00FB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EB6A2"/>
  <w15:chartTrackingRefBased/>
  <w15:docId w15:val="{055696FB-0522-435B-96AA-280ED6327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D9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C6D91"/>
    <w:pPr>
      <w:keepNext/>
      <w:spacing w:after="0" w:line="240" w:lineRule="auto"/>
      <w:outlineLvl w:val="0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C6D91"/>
    <w:pPr>
      <w:keepNext/>
      <w:spacing w:after="0" w:line="240" w:lineRule="auto"/>
      <w:jc w:val="center"/>
      <w:outlineLvl w:val="1"/>
    </w:pPr>
    <w:rPr>
      <w:rFonts w:ascii="Calibri" w:eastAsia="Times New Roman" w:hAnsi="Calibri" w:cs="Calibri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6D91"/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C6D91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unhideWhenUsed/>
    <w:rsid w:val="000C6D91"/>
    <w:pPr>
      <w:spacing w:after="0" w:line="240" w:lineRule="auto"/>
      <w:ind w:firstLine="720"/>
    </w:pPr>
    <w:rPr>
      <w:rFonts w:ascii="Calibri" w:eastAsia="Times New Roman" w:hAnsi="Calibri" w:cs="Calibri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0C6D91"/>
    <w:rPr>
      <w:rFonts w:ascii="Calibri" w:eastAsia="Times New Roman" w:hAnsi="Calibri" w:cs="Calibri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5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53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14</Pages>
  <Words>1931</Words>
  <Characters>11011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Администратор</cp:lastModifiedBy>
  <cp:revision>6</cp:revision>
  <cp:lastPrinted>2020-10-16T08:02:00Z</cp:lastPrinted>
  <dcterms:created xsi:type="dcterms:W3CDTF">2020-09-07T17:57:00Z</dcterms:created>
  <dcterms:modified xsi:type="dcterms:W3CDTF">2020-12-28T08:19:00Z</dcterms:modified>
</cp:coreProperties>
</file>